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0581" w14:textId="5B93AC95" w:rsidR="008C327A" w:rsidRPr="00E84A42" w:rsidRDefault="008C327A" w:rsidP="008C327A">
      <w:pPr>
        <w:tabs>
          <w:tab w:val="center" w:pos="4680"/>
        </w:tabs>
        <w:spacing w:line="221" w:lineRule="auto"/>
        <w:ind w:left="-360" w:right="623"/>
        <w:jc w:val="center"/>
        <w:outlineLvl w:val="0"/>
        <w:rPr>
          <w:rFonts w:ascii="Arial" w:hAnsi="Arial" w:cs="Arial"/>
          <w:b/>
          <w:bCs/>
          <w:iCs/>
          <w:szCs w:val="20"/>
        </w:rPr>
      </w:pPr>
      <w:r w:rsidRPr="0070440C">
        <w:rPr>
          <w:rFonts w:ascii="Arial" w:hAnsi="Arial" w:cs="Arial"/>
          <w:b/>
          <w:bCs/>
          <w:iCs/>
          <w:szCs w:val="20"/>
        </w:rPr>
        <w:t>REGULAR MEETING AGENDA</w:t>
      </w:r>
    </w:p>
    <w:p w14:paraId="6F9EDFEE" w14:textId="77777777" w:rsidR="008C327A" w:rsidRPr="00E84A42" w:rsidRDefault="008C327A" w:rsidP="008C327A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 w:rsidRPr="00E84A42">
        <w:rPr>
          <w:rFonts w:ascii="Arial" w:hAnsi="Arial" w:cs="Arial"/>
          <w:b/>
          <w:bCs/>
          <w:iCs/>
          <w:szCs w:val="20"/>
        </w:rPr>
        <w:t>SIERRA COUNTY CHILDREN AND FAMILIES COMMISSION</w:t>
      </w:r>
    </w:p>
    <w:p w14:paraId="3D01A4E6" w14:textId="0266077D" w:rsidR="008C327A" w:rsidRDefault="008C327A" w:rsidP="008C327A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 xml:space="preserve">MONDAY, </w:t>
      </w:r>
      <w:r w:rsidR="00016126">
        <w:rPr>
          <w:rFonts w:ascii="Arial" w:hAnsi="Arial" w:cs="Arial"/>
          <w:b/>
          <w:bCs/>
          <w:iCs/>
          <w:szCs w:val="20"/>
        </w:rPr>
        <w:t>NOVEMBER</w:t>
      </w:r>
      <w:r>
        <w:rPr>
          <w:rFonts w:ascii="Arial" w:hAnsi="Arial" w:cs="Arial"/>
          <w:b/>
          <w:bCs/>
          <w:iCs/>
          <w:szCs w:val="20"/>
        </w:rPr>
        <w:t xml:space="preserve"> 1</w:t>
      </w:r>
      <w:r w:rsidR="00016126">
        <w:rPr>
          <w:rFonts w:ascii="Arial" w:hAnsi="Arial" w:cs="Arial"/>
          <w:b/>
          <w:bCs/>
          <w:iCs/>
          <w:szCs w:val="20"/>
        </w:rPr>
        <w:t>6</w:t>
      </w:r>
      <w:r>
        <w:rPr>
          <w:rFonts w:ascii="Arial" w:hAnsi="Arial" w:cs="Arial"/>
          <w:b/>
          <w:bCs/>
          <w:iCs/>
          <w:szCs w:val="20"/>
        </w:rPr>
        <w:t>, 2020 * 9:30 A.M.</w:t>
      </w:r>
    </w:p>
    <w:p w14:paraId="0E2D54C4" w14:textId="77777777" w:rsidR="0070440C" w:rsidRDefault="0070440C" w:rsidP="0070440C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IN-PERSON &amp; VIRTUAL MEETING</w:t>
      </w:r>
    </w:p>
    <w:p w14:paraId="031FD3B7" w14:textId="2B195124" w:rsidR="008C327A" w:rsidRDefault="008C327A" w:rsidP="008C327A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LOYALTON CITY HALL AUDITORIUM</w:t>
      </w:r>
    </w:p>
    <w:p w14:paraId="7709C3E2" w14:textId="77777777" w:rsidR="008C327A" w:rsidRDefault="008C327A" w:rsidP="008C327A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605 SCHOOL STREET, LOYALTON, CALIFORNIA</w:t>
      </w:r>
    </w:p>
    <w:p w14:paraId="4CAC9BFB" w14:textId="77777777" w:rsidR="008C327A" w:rsidRDefault="008C327A" w:rsidP="008C327A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</w:p>
    <w:p w14:paraId="14E8C5BA" w14:textId="77777777" w:rsidR="008C327A" w:rsidRDefault="008C327A" w:rsidP="008C327A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</w:p>
    <w:p w14:paraId="227A8700" w14:textId="6EB060CF" w:rsidR="0070440C" w:rsidRDefault="008C327A" w:rsidP="008C327A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  <w:r w:rsidRPr="0044387C">
        <w:rPr>
          <w:rFonts w:ascii="Arial" w:hAnsi="Arial" w:cs="Arial"/>
          <w:b/>
          <w:bCs/>
          <w:iCs/>
          <w:sz w:val="16"/>
          <w:szCs w:val="16"/>
        </w:rPr>
        <w:t>In compliance with Government Code Section 54957.5, non</w:t>
      </w:r>
      <w:r w:rsidR="005019A6">
        <w:rPr>
          <w:rFonts w:ascii="Arial" w:hAnsi="Arial" w:cs="Arial"/>
          <w:b/>
          <w:bCs/>
          <w:iCs/>
          <w:sz w:val="16"/>
          <w:szCs w:val="16"/>
        </w:rPr>
        <w:t>-</w:t>
      </w:r>
      <w:r w:rsidRPr="0044387C">
        <w:rPr>
          <w:rFonts w:ascii="Arial" w:hAnsi="Arial" w:cs="Arial"/>
          <w:b/>
          <w:bCs/>
          <w:iCs/>
          <w:sz w:val="16"/>
          <w:szCs w:val="16"/>
        </w:rPr>
        <w:t>exempt writings that are distributed to a majority or all of the commission, in advance of a meetin</w:t>
      </w:r>
      <w:r>
        <w:rPr>
          <w:rFonts w:ascii="Arial" w:hAnsi="Arial" w:cs="Arial"/>
          <w:b/>
          <w:bCs/>
          <w:iCs/>
          <w:sz w:val="16"/>
          <w:szCs w:val="16"/>
        </w:rPr>
        <w:t>g, may be viewed at 701 Main</w:t>
      </w:r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 Street, Loyalton, California, or at the scheduled meeting.  In addition, if you would like a copy of any item on the agenda please contact First 5 Sierra at (530) 993-4884.</w:t>
      </w:r>
    </w:p>
    <w:p w14:paraId="5A01079F" w14:textId="1C01714E" w:rsidR="0070440C" w:rsidRPr="0070440C" w:rsidRDefault="0070440C" w:rsidP="0070440C">
      <w:pPr>
        <w:pStyle w:val="NormalWeb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A</w:t>
      </w:r>
      <w:r w:rsidRPr="0070440C">
        <w:rPr>
          <w:rFonts w:ascii="Arial" w:hAnsi="Arial" w:cs="Arial"/>
          <w:b/>
          <w:bCs/>
          <w:color w:val="222222"/>
          <w:sz w:val="16"/>
          <w:szCs w:val="16"/>
        </w:rPr>
        <w:t>s authorized by Governor Newsom’s Executive Order, N-25-20, dated March 12, 2020, the meeting will be conducted</w:t>
      </w:r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 both in-person and </w:t>
      </w:r>
      <w:r w:rsidRPr="0070440C">
        <w:rPr>
          <w:rFonts w:ascii="Arial" w:hAnsi="Arial" w:cs="Arial"/>
          <w:b/>
          <w:bCs/>
          <w:color w:val="222222"/>
          <w:sz w:val="16"/>
          <w:szCs w:val="16"/>
        </w:rPr>
        <w:t xml:space="preserve">virtually, accessible </w:t>
      </w:r>
      <w:r w:rsidR="00221A84">
        <w:rPr>
          <w:rFonts w:ascii="Arial" w:hAnsi="Arial" w:cs="Arial"/>
          <w:b/>
          <w:bCs/>
          <w:color w:val="222222"/>
          <w:sz w:val="16"/>
          <w:szCs w:val="16"/>
        </w:rPr>
        <w:t xml:space="preserve">at the above address, </w:t>
      </w:r>
      <w:r w:rsidRPr="0070440C">
        <w:rPr>
          <w:rFonts w:ascii="Arial" w:hAnsi="Arial" w:cs="Arial"/>
          <w:b/>
          <w:bCs/>
          <w:color w:val="222222"/>
          <w:sz w:val="16"/>
          <w:szCs w:val="16"/>
        </w:rPr>
        <w:t xml:space="preserve">on the internet or by telephone. Members of the public will be able to join the webcast (instructions below) and shall have the right to observe and offer public comment.  </w:t>
      </w:r>
      <w:r w:rsidR="00221A84">
        <w:rPr>
          <w:rFonts w:ascii="Arial" w:hAnsi="Arial" w:cs="Arial"/>
          <w:b/>
          <w:bCs/>
          <w:color w:val="222222"/>
          <w:sz w:val="16"/>
          <w:szCs w:val="16"/>
        </w:rPr>
        <w:t xml:space="preserve">Any members of the public attending the in-person meeting will be required to wear a mask and to observe a six foot social distance from others. </w:t>
      </w:r>
      <w:r w:rsidRPr="0070440C">
        <w:rPr>
          <w:rFonts w:ascii="Arial" w:hAnsi="Arial" w:cs="Arial"/>
          <w:b/>
          <w:bCs/>
          <w:color w:val="222222"/>
          <w:sz w:val="16"/>
          <w:szCs w:val="16"/>
        </w:rPr>
        <w:t>This altered format is in observance of the recommendation by local officials that precautions be taken</w:t>
      </w:r>
      <w:r w:rsidR="00221A84"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r w:rsidRPr="0070440C">
        <w:rPr>
          <w:rFonts w:ascii="Arial" w:hAnsi="Arial" w:cs="Arial"/>
          <w:b/>
          <w:bCs/>
          <w:color w:val="222222"/>
          <w:sz w:val="16"/>
          <w:szCs w:val="16"/>
        </w:rPr>
        <w:t>to address the threat of COVID-19.</w:t>
      </w:r>
      <w:r w:rsidRPr="0070440C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p w14:paraId="0F1E3D9F" w14:textId="5E201516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  <w:r w:rsidRPr="00221A84">
        <w:rPr>
          <w:rFonts w:ascii="Arial" w:hAnsi="Arial" w:cs="Arial"/>
          <w:b/>
          <w:bCs/>
          <w:iCs/>
          <w:sz w:val="18"/>
          <w:szCs w:val="18"/>
        </w:rPr>
        <w:t>Join Zoom Meeting:  https://us02web.zoom.us/j/8915531504?pwd=aFhsYzdLc0dSdzVSZ3p2alFJcHhqQT09</w:t>
      </w:r>
    </w:p>
    <w:p w14:paraId="162EAFF1" w14:textId="77777777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</w:p>
    <w:p w14:paraId="1820665A" w14:textId="71569AA5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  <w:r w:rsidRPr="00221A84">
        <w:rPr>
          <w:rFonts w:ascii="Arial" w:hAnsi="Arial" w:cs="Arial"/>
          <w:b/>
          <w:bCs/>
          <w:iCs/>
          <w:sz w:val="18"/>
          <w:szCs w:val="18"/>
        </w:rPr>
        <w:t>Meeting ID: 891 553 1504</w:t>
      </w:r>
    </w:p>
    <w:p w14:paraId="1F033276" w14:textId="77777777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</w:p>
    <w:p w14:paraId="2E034E35" w14:textId="591207F2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  <w:r w:rsidRPr="00221A84">
        <w:rPr>
          <w:rFonts w:ascii="Arial" w:hAnsi="Arial" w:cs="Arial"/>
          <w:b/>
          <w:bCs/>
          <w:iCs/>
          <w:sz w:val="18"/>
          <w:szCs w:val="18"/>
        </w:rPr>
        <w:t>Passcode: YNV8UR</w:t>
      </w:r>
    </w:p>
    <w:p w14:paraId="04F1CD97" w14:textId="77777777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</w:p>
    <w:p w14:paraId="0CDC7B9A" w14:textId="3AA153F7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  <w:r w:rsidRPr="00221A84">
        <w:rPr>
          <w:rFonts w:ascii="Arial" w:hAnsi="Arial" w:cs="Arial"/>
          <w:b/>
          <w:bCs/>
          <w:iCs/>
          <w:sz w:val="18"/>
          <w:szCs w:val="18"/>
        </w:rPr>
        <w:t>Dial:  669-900-6833</w:t>
      </w:r>
    </w:p>
    <w:p w14:paraId="706520EB" w14:textId="77777777" w:rsidR="0070440C" w:rsidRP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</w:p>
    <w:p w14:paraId="16558B0C" w14:textId="12F89E19" w:rsidR="00221A84" w:rsidRDefault="0070440C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  <w:r w:rsidRPr="00221A84">
        <w:rPr>
          <w:rFonts w:ascii="Arial" w:hAnsi="Arial" w:cs="Arial"/>
          <w:b/>
          <w:bCs/>
          <w:iCs/>
          <w:sz w:val="18"/>
          <w:szCs w:val="18"/>
        </w:rPr>
        <w:t>Meeting ID: 891 553 1504</w:t>
      </w:r>
    </w:p>
    <w:p w14:paraId="66D5EF7C" w14:textId="77777777" w:rsidR="00221A84" w:rsidRPr="00221A84" w:rsidRDefault="00221A84" w:rsidP="0070440C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8"/>
          <w:szCs w:val="18"/>
        </w:rPr>
      </w:pPr>
    </w:p>
    <w:p w14:paraId="3E2ACE06" w14:textId="77777777" w:rsidR="008C327A" w:rsidRPr="00E84A42" w:rsidRDefault="008C327A" w:rsidP="008C327A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Cs w:val="20"/>
        </w:rPr>
      </w:pPr>
    </w:p>
    <w:p w14:paraId="0B2E88E9" w14:textId="77777777" w:rsidR="008C327A" w:rsidRDefault="008C327A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19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Call to Order</w:t>
      </w:r>
    </w:p>
    <w:p w14:paraId="13470620" w14:textId="77777777" w:rsidR="008C327A" w:rsidRDefault="008C327A" w:rsidP="008C327A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Cs w:val="20"/>
        </w:rPr>
      </w:pPr>
    </w:p>
    <w:p w14:paraId="26C2A4EF" w14:textId="77777777" w:rsidR="008C327A" w:rsidRDefault="008C327A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19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Flag Salute</w:t>
      </w:r>
    </w:p>
    <w:p w14:paraId="143E3E37" w14:textId="77777777" w:rsidR="008C327A" w:rsidRDefault="008C327A" w:rsidP="008C327A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Cs w:val="20"/>
        </w:rPr>
      </w:pPr>
    </w:p>
    <w:p w14:paraId="32E59235" w14:textId="77777777" w:rsidR="008C327A" w:rsidRPr="00A66769" w:rsidRDefault="008C327A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Roll Call</w:t>
      </w:r>
      <w:r w:rsidRPr="00A66769">
        <w:rPr>
          <w:rFonts w:ascii="Arial" w:hAnsi="Arial" w:cs="Arial"/>
          <w:b/>
          <w:bCs/>
          <w:szCs w:val="20"/>
        </w:rPr>
        <w:t xml:space="preserve"> </w:t>
      </w:r>
    </w:p>
    <w:p w14:paraId="2C26C702" w14:textId="77777777" w:rsidR="008C327A" w:rsidRPr="00E84A42" w:rsidRDefault="008C327A" w:rsidP="008C327A">
      <w:pPr>
        <w:tabs>
          <w:tab w:val="num" w:pos="360"/>
          <w:tab w:val="left" w:pos="720"/>
        </w:tabs>
        <w:spacing w:line="221" w:lineRule="auto"/>
        <w:ind w:right="623" w:hanging="360"/>
        <w:rPr>
          <w:rFonts w:ascii="Arial" w:hAnsi="Arial" w:cs="Arial"/>
          <w:b/>
          <w:bCs/>
          <w:szCs w:val="20"/>
        </w:rPr>
      </w:pPr>
    </w:p>
    <w:p w14:paraId="66AD63B4" w14:textId="77777777" w:rsidR="008C327A" w:rsidRDefault="008C327A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Approval of Agenda</w:t>
      </w:r>
    </w:p>
    <w:p w14:paraId="24D6D146" w14:textId="77777777" w:rsidR="008C327A" w:rsidRDefault="008C327A" w:rsidP="008C327A">
      <w:pPr>
        <w:rPr>
          <w:rFonts w:ascii="Arial" w:hAnsi="Arial" w:cs="Arial"/>
          <w:b/>
          <w:bCs/>
          <w:szCs w:val="20"/>
        </w:rPr>
      </w:pPr>
    </w:p>
    <w:p w14:paraId="60273EF2" w14:textId="77777777" w:rsidR="008C327A" w:rsidRDefault="008C327A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 xml:space="preserve">Public Comment </w:t>
      </w:r>
    </w:p>
    <w:p w14:paraId="5CA6C5EB" w14:textId="77777777" w:rsidR="008C327A" w:rsidRDefault="008C327A" w:rsidP="008C327A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The public has an opportunity at this time to comment on any item not printed for discussion or action on this agenda.</w:t>
      </w:r>
    </w:p>
    <w:p w14:paraId="0503B9D1" w14:textId="77777777" w:rsidR="008C327A" w:rsidRDefault="008C327A" w:rsidP="008C327A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Cs w:val="20"/>
        </w:rPr>
      </w:pPr>
    </w:p>
    <w:p w14:paraId="0C3D179B" w14:textId="3EA297E1" w:rsidR="0070440C" w:rsidRDefault="0070440C" w:rsidP="008C327A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Closed Session:  Performance Review of Executive Director</w:t>
      </w:r>
    </w:p>
    <w:p w14:paraId="2D5D816A" w14:textId="77777777" w:rsidR="0070440C" w:rsidRDefault="0070440C" w:rsidP="0070440C">
      <w:pPr>
        <w:tabs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Cs w:val="20"/>
        </w:rPr>
      </w:pPr>
    </w:p>
    <w:p w14:paraId="7AFC3A8C" w14:textId="773A8C02" w:rsidR="008C327A" w:rsidRPr="0070440C" w:rsidRDefault="008C327A" w:rsidP="0070440C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70440C">
        <w:rPr>
          <w:rFonts w:ascii="Arial" w:hAnsi="Arial" w:cs="Arial"/>
          <w:b/>
          <w:bCs/>
          <w:szCs w:val="20"/>
        </w:rPr>
        <w:t>Reports</w:t>
      </w:r>
    </w:p>
    <w:p w14:paraId="395F12D5" w14:textId="77777777" w:rsidR="008C327A" w:rsidRDefault="008C327A" w:rsidP="008C327A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Director’s Report</w:t>
      </w:r>
    </w:p>
    <w:p w14:paraId="0F624688" w14:textId="77777777" w:rsidR="008C327A" w:rsidRDefault="008C327A" w:rsidP="008C327A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48387804" w14:textId="77777777" w:rsidR="008C327A" w:rsidRPr="004B2D74" w:rsidRDefault="008C327A" w:rsidP="008C327A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4B2D74">
        <w:rPr>
          <w:rFonts w:ascii="Arial" w:hAnsi="Arial" w:cs="Arial"/>
          <w:b/>
          <w:bCs/>
          <w:szCs w:val="20"/>
        </w:rPr>
        <w:t xml:space="preserve">Business Manager </w:t>
      </w:r>
    </w:p>
    <w:p w14:paraId="736421FC" w14:textId="31AF3B18" w:rsidR="00016126" w:rsidRPr="00016126" w:rsidRDefault="008C327A" w:rsidP="00016126">
      <w:pPr>
        <w:numPr>
          <w:ilvl w:val="3"/>
          <w:numId w:val="1"/>
        </w:numPr>
        <w:tabs>
          <w:tab w:val="left" w:pos="720"/>
        </w:tabs>
        <w:spacing w:line="221" w:lineRule="auto"/>
        <w:ind w:left="2160" w:right="623" w:hanging="14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Expenditure Report –</w:t>
      </w:r>
      <w:r w:rsidR="00016126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October </w:t>
      </w:r>
      <w:r w:rsidR="00DE7ED7">
        <w:rPr>
          <w:rFonts w:ascii="Arial" w:hAnsi="Arial" w:cs="Arial"/>
          <w:b/>
          <w:bCs/>
          <w:szCs w:val="20"/>
        </w:rPr>
        <w:t>9</w:t>
      </w:r>
      <w:r>
        <w:rPr>
          <w:rFonts w:ascii="Arial" w:hAnsi="Arial" w:cs="Arial"/>
          <w:b/>
          <w:bCs/>
          <w:szCs w:val="20"/>
        </w:rPr>
        <w:t>, 2020</w:t>
      </w:r>
      <w:r w:rsidR="00016126">
        <w:rPr>
          <w:rFonts w:ascii="Arial" w:hAnsi="Arial" w:cs="Arial"/>
          <w:b/>
          <w:bCs/>
          <w:szCs w:val="20"/>
        </w:rPr>
        <w:t xml:space="preserve"> to </w:t>
      </w:r>
      <w:r w:rsidR="00801898">
        <w:rPr>
          <w:rFonts w:ascii="Arial" w:hAnsi="Arial" w:cs="Arial"/>
          <w:b/>
          <w:bCs/>
          <w:szCs w:val="20"/>
        </w:rPr>
        <w:t>October 31</w:t>
      </w:r>
      <w:r w:rsidR="00016126">
        <w:rPr>
          <w:rFonts w:ascii="Arial" w:hAnsi="Arial" w:cs="Arial"/>
          <w:b/>
          <w:bCs/>
          <w:szCs w:val="20"/>
        </w:rPr>
        <w:t>, 2020</w:t>
      </w:r>
    </w:p>
    <w:p w14:paraId="5D90302C" w14:textId="5B7452F4" w:rsidR="008C327A" w:rsidRDefault="008C327A" w:rsidP="008C327A">
      <w:pPr>
        <w:numPr>
          <w:ilvl w:val="3"/>
          <w:numId w:val="1"/>
        </w:numPr>
        <w:tabs>
          <w:tab w:val="left" w:pos="720"/>
        </w:tabs>
        <w:spacing w:line="221" w:lineRule="auto"/>
        <w:ind w:left="2160" w:right="623" w:hanging="14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Bank Reconciliation Review – </w:t>
      </w:r>
      <w:r w:rsidR="00016126">
        <w:rPr>
          <w:rFonts w:ascii="Arial" w:hAnsi="Arial" w:cs="Arial"/>
          <w:b/>
          <w:bCs/>
          <w:szCs w:val="20"/>
        </w:rPr>
        <w:t>October</w:t>
      </w:r>
      <w:r>
        <w:rPr>
          <w:rFonts w:ascii="Arial" w:hAnsi="Arial" w:cs="Arial"/>
          <w:b/>
          <w:bCs/>
          <w:szCs w:val="20"/>
        </w:rPr>
        <w:t xml:space="preserve"> 2020</w:t>
      </w:r>
    </w:p>
    <w:p w14:paraId="0F461AB4" w14:textId="732DBF1E" w:rsidR="008C327A" w:rsidRDefault="008C327A" w:rsidP="008C327A">
      <w:pPr>
        <w:numPr>
          <w:ilvl w:val="3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Budget v. Actual</w:t>
      </w:r>
      <w:r w:rsidR="00221A84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– July 1, 2020 to</w:t>
      </w:r>
      <w:r w:rsidR="004427AA">
        <w:rPr>
          <w:rFonts w:ascii="Arial" w:hAnsi="Arial" w:cs="Arial"/>
          <w:b/>
          <w:bCs/>
          <w:szCs w:val="20"/>
        </w:rPr>
        <w:t xml:space="preserve"> October 31</w:t>
      </w:r>
      <w:r>
        <w:rPr>
          <w:rFonts w:ascii="Arial" w:hAnsi="Arial" w:cs="Arial"/>
          <w:b/>
          <w:bCs/>
          <w:szCs w:val="20"/>
        </w:rPr>
        <w:t>, 2020</w:t>
      </w:r>
    </w:p>
    <w:p w14:paraId="045E59AA" w14:textId="77777777" w:rsidR="008C327A" w:rsidRPr="00BA13BC" w:rsidRDefault="008C327A" w:rsidP="008C327A">
      <w:pPr>
        <w:tabs>
          <w:tab w:val="left" w:pos="720"/>
          <w:tab w:val="num" w:pos="1080"/>
        </w:tabs>
        <w:spacing w:line="221" w:lineRule="auto"/>
        <w:ind w:left="1080" w:right="623"/>
        <w:rPr>
          <w:rFonts w:ascii="Arial" w:hAnsi="Arial" w:cs="Arial"/>
          <w:b/>
          <w:bCs/>
          <w:szCs w:val="20"/>
        </w:rPr>
      </w:pPr>
    </w:p>
    <w:p w14:paraId="32A289E1" w14:textId="77777777" w:rsidR="008C327A" w:rsidRDefault="008C327A" w:rsidP="008C327A">
      <w:pPr>
        <w:numPr>
          <w:ilvl w:val="1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Commissioner Report</w:t>
      </w:r>
    </w:p>
    <w:p w14:paraId="20903C48" w14:textId="77777777" w:rsidR="008C327A" w:rsidRPr="00A76861" w:rsidRDefault="008C327A" w:rsidP="008C327A">
      <w:pPr>
        <w:tabs>
          <w:tab w:val="left" w:pos="720"/>
        </w:tabs>
        <w:spacing w:line="221" w:lineRule="auto"/>
        <w:ind w:left="720" w:right="623"/>
        <w:rPr>
          <w:rFonts w:ascii="Arial" w:hAnsi="Arial" w:cs="Arial"/>
          <w:b/>
          <w:bCs/>
          <w:szCs w:val="20"/>
        </w:rPr>
      </w:pPr>
    </w:p>
    <w:p w14:paraId="5C2D1016" w14:textId="4D0D6BC0" w:rsidR="00016126" w:rsidRPr="0070440C" w:rsidRDefault="008C327A" w:rsidP="00016126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627244">
        <w:rPr>
          <w:rFonts w:ascii="Arial" w:hAnsi="Arial" w:cs="Arial"/>
          <w:b/>
          <w:bCs/>
          <w:szCs w:val="20"/>
        </w:rPr>
        <w:t>Approval of Minutes</w:t>
      </w:r>
    </w:p>
    <w:p w14:paraId="376823BD" w14:textId="2CE26E38" w:rsidR="0070440C" w:rsidRDefault="0070440C" w:rsidP="00016126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Action Item:  Approve Special Meeting Minutes of July 1, 2020</w:t>
      </w:r>
    </w:p>
    <w:p w14:paraId="05AB1C82" w14:textId="77777777" w:rsidR="0070440C" w:rsidRDefault="0070440C" w:rsidP="0070440C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75E436E6" w14:textId="312FE706" w:rsidR="00016126" w:rsidRPr="0070440C" w:rsidRDefault="00016126" w:rsidP="0070440C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70440C">
        <w:rPr>
          <w:rFonts w:ascii="Arial" w:hAnsi="Arial" w:cs="Arial"/>
          <w:b/>
          <w:bCs/>
          <w:szCs w:val="20"/>
        </w:rPr>
        <w:t>Action Item:  Approve Regular Meeting Minutes of October 19, 2020</w:t>
      </w:r>
    </w:p>
    <w:p w14:paraId="2D834E53" w14:textId="77777777" w:rsidR="008C327A" w:rsidRPr="00DA5AA5" w:rsidRDefault="008C327A" w:rsidP="008C327A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216086AB" w14:textId="77777777" w:rsidR="008C327A" w:rsidRDefault="008C327A" w:rsidP="008C327A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OLD BUSINESS</w:t>
      </w:r>
    </w:p>
    <w:p w14:paraId="5FFBFBD0" w14:textId="09C56380" w:rsidR="0070440C" w:rsidRPr="0070440C" w:rsidRDefault="0070440C" w:rsidP="008C327A">
      <w:pPr>
        <w:numPr>
          <w:ilvl w:val="1"/>
          <w:numId w:val="1"/>
        </w:numPr>
        <w:rPr>
          <w:rFonts w:ascii="Arial" w:hAnsi="Arial" w:cs="Arial"/>
          <w:b/>
          <w:bCs/>
          <w:szCs w:val="20"/>
        </w:rPr>
      </w:pP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Discussion/</w:t>
      </w:r>
      <w:r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A</w:t>
      </w: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 xml:space="preserve">ction: Scope of work </w:t>
      </w:r>
      <w:r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 xml:space="preserve">and increase in Director time </w:t>
      </w: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for new grants</w:t>
      </w:r>
    </w:p>
    <w:p w14:paraId="1BF9704E" w14:textId="77777777" w:rsidR="0070440C" w:rsidRPr="0070440C" w:rsidRDefault="0070440C" w:rsidP="0070440C">
      <w:pPr>
        <w:ind w:left="720"/>
        <w:rPr>
          <w:rFonts w:ascii="Arial" w:hAnsi="Arial" w:cs="Arial"/>
          <w:b/>
          <w:bCs/>
          <w:szCs w:val="20"/>
        </w:rPr>
      </w:pPr>
    </w:p>
    <w:p w14:paraId="30D0791F" w14:textId="737B4949" w:rsidR="0070440C" w:rsidRPr="0070440C" w:rsidRDefault="0070440C" w:rsidP="008C327A">
      <w:pPr>
        <w:numPr>
          <w:ilvl w:val="1"/>
          <w:numId w:val="1"/>
        </w:numPr>
        <w:rPr>
          <w:rFonts w:ascii="Arial" w:hAnsi="Arial" w:cs="Arial"/>
          <w:b/>
          <w:bCs/>
          <w:szCs w:val="20"/>
        </w:rPr>
      </w:pP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Discussion/</w:t>
      </w:r>
      <w:r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A</w:t>
      </w: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 xml:space="preserve">ction: Review </w:t>
      </w:r>
      <w:r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c</w:t>
      </w: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ontract with Sierra Kids</w:t>
      </w:r>
    </w:p>
    <w:p w14:paraId="41948F79" w14:textId="77777777" w:rsidR="0070440C" w:rsidRDefault="0070440C" w:rsidP="0070440C">
      <w:pPr>
        <w:widowControl/>
        <w:autoSpaceDE/>
        <w:autoSpaceDN/>
        <w:adjustRightInd/>
        <w:rPr>
          <w:rFonts w:ascii="Arial" w:hAnsi="Arial" w:cs="Arial"/>
          <w:b/>
          <w:szCs w:val="20"/>
        </w:rPr>
      </w:pPr>
    </w:p>
    <w:p w14:paraId="1FEF680C" w14:textId="3E9F5F99" w:rsidR="0070440C" w:rsidRPr="0070440C" w:rsidRDefault="0070440C" w:rsidP="0070440C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70440C">
        <w:rPr>
          <w:rFonts w:ascii="Arial" w:hAnsi="Arial" w:cs="Arial"/>
          <w:b/>
          <w:szCs w:val="20"/>
        </w:rPr>
        <w:t xml:space="preserve">Discussion/Action: </w:t>
      </w:r>
      <w:r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>Create</w:t>
      </w:r>
      <w:r w:rsidRPr="0070440C">
        <w:rPr>
          <w:rFonts w:ascii="Arial" w:hAnsi="Arial" w:cs="Arial"/>
          <w:b/>
          <w:bCs/>
          <w:color w:val="1D2228"/>
          <w:szCs w:val="20"/>
          <w:shd w:val="clear" w:color="auto" w:fill="FFFFFF"/>
        </w:rPr>
        <w:t xml:space="preserve"> line item and revise budget for legal fees</w:t>
      </w:r>
    </w:p>
    <w:p w14:paraId="620C5F93" w14:textId="77777777" w:rsidR="0070440C" w:rsidRPr="00077889" w:rsidRDefault="0070440C" w:rsidP="0070440C">
      <w:pPr>
        <w:rPr>
          <w:rFonts w:ascii="Arial" w:hAnsi="Arial" w:cs="Arial"/>
          <w:b/>
          <w:szCs w:val="20"/>
        </w:rPr>
      </w:pPr>
    </w:p>
    <w:p w14:paraId="4BFFB744" w14:textId="48C35F92" w:rsidR="00016126" w:rsidRPr="00077889" w:rsidRDefault="00016126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077889">
        <w:rPr>
          <w:rFonts w:ascii="Arial" w:hAnsi="Arial" w:cs="Arial"/>
          <w:b/>
          <w:szCs w:val="20"/>
        </w:rPr>
        <w:t>Public Hearing:  Contracting and Procurement Policy</w:t>
      </w:r>
    </w:p>
    <w:p w14:paraId="6011324F" w14:textId="77777777" w:rsidR="00016126" w:rsidRPr="00B8368E" w:rsidRDefault="00016126" w:rsidP="00016126">
      <w:pPr>
        <w:ind w:left="720"/>
        <w:rPr>
          <w:rFonts w:ascii="Arial" w:hAnsi="Arial" w:cs="Arial"/>
          <w:b/>
          <w:szCs w:val="20"/>
          <w:highlight w:val="yellow"/>
        </w:rPr>
      </w:pPr>
    </w:p>
    <w:p w14:paraId="0F1B10A9" w14:textId="3EA1BE27" w:rsidR="008C327A" w:rsidRPr="00077889" w:rsidRDefault="008C327A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077889">
        <w:rPr>
          <w:rFonts w:ascii="Arial" w:hAnsi="Arial" w:cs="Arial"/>
          <w:b/>
          <w:szCs w:val="20"/>
        </w:rPr>
        <w:t xml:space="preserve">Action:  </w:t>
      </w:r>
      <w:r w:rsidR="00016126" w:rsidRPr="00077889">
        <w:rPr>
          <w:rFonts w:ascii="Arial" w:hAnsi="Arial" w:cs="Arial"/>
          <w:b/>
          <w:szCs w:val="20"/>
        </w:rPr>
        <w:t xml:space="preserve">Adopt </w:t>
      </w:r>
      <w:r w:rsidRPr="00077889">
        <w:rPr>
          <w:rFonts w:ascii="Arial" w:hAnsi="Arial" w:cs="Arial"/>
          <w:b/>
          <w:szCs w:val="20"/>
        </w:rPr>
        <w:t>Contracting and Procurement Policy</w:t>
      </w:r>
    </w:p>
    <w:p w14:paraId="75D153D7" w14:textId="30A0D753" w:rsidR="008C327A" w:rsidRDefault="008C327A" w:rsidP="008C327A">
      <w:pPr>
        <w:rPr>
          <w:rFonts w:ascii="Arial" w:hAnsi="Arial" w:cs="Arial"/>
          <w:b/>
          <w:szCs w:val="20"/>
        </w:rPr>
      </w:pPr>
    </w:p>
    <w:p w14:paraId="56FE3D1A" w14:textId="77777777" w:rsidR="00C30A4D" w:rsidRDefault="00C30A4D" w:rsidP="00C30A4D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Discussion/Action:  ED &amp; BM Job Description Review</w:t>
      </w:r>
    </w:p>
    <w:p w14:paraId="13655925" w14:textId="77777777" w:rsidR="00077889" w:rsidRDefault="00077889" w:rsidP="0070440C">
      <w:pPr>
        <w:tabs>
          <w:tab w:val="left" w:pos="720"/>
        </w:tabs>
        <w:rPr>
          <w:rFonts w:ascii="Arial" w:hAnsi="Arial" w:cs="Arial"/>
          <w:b/>
          <w:szCs w:val="20"/>
        </w:rPr>
      </w:pPr>
    </w:p>
    <w:p w14:paraId="01B9D7A5" w14:textId="1331F813" w:rsidR="008C327A" w:rsidRPr="00077889" w:rsidRDefault="008C327A" w:rsidP="0007788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0"/>
        </w:rPr>
      </w:pPr>
      <w:r w:rsidRPr="00077889">
        <w:rPr>
          <w:rFonts w:ascii="Arial" w:hAnsi="Arial" w:cs="Arial"/>
          <w:b/>
          <w:szCs w:val="20"/>
        </w:rPr>
        <w:t>NEW BUSINESS</w:t>
      </w:r>
    </w:p>
    <w:p w14:paraId="1328A2D1" w14:textId="77777777" w:rsidR="008C327A" w:rsidRPr="00E225D6" w:rsidRDefault="008C327A" w:rsidP="008C327A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 w:rsidRPr="00E225D6">
        <w:rPr>
          <w:rFonts w:ascii="Arial" w:hAnsi="Arial" w:cs="Arial"/>
          <w:b/>
          <w:szCs w:val="20"/>
        </w:rPr>
        <w:t xml:space="preserve">Public Hearing:  SCCFC Annual Audit June 30, 2020, Review Findings – </w:t>
      </w:r>
      <w:r w:rsidRPr="00E225D6">
        <w:rPr>
          <w:rFonts w:ascii="Arial" w:hAnsi="Arial" w:cs="Arial"/>
          <w:b/>
          <w:bCs/>
          <w:szCs w:val="20"/>
        </w:rPr>
        <w:t>The purpose of the Public Hearing is to hear public comment on the findings reported in the Sierra County Children and Families Commission Annual Audit as of June 30, 2020</w:t>
      </w:r>
    </w:p>
    <w:p w14:paraId="24213A83" w14:textId="77777777" w:rsidR="0070440C" w:rsidRDefault="0070440C" w:rsidP="008C327A">
      <w:pPr>
        <w:rPr>
          <w:rFonts w:ascii="Arial" w:hAnsi="Arial" w:cs="Arial"/>
          <w:b/>
          <w:szCs w:val="20"/>
        </w:rPr>
      </w:pPr>
    </w:p>
    <w:p w14:paraId="6AE92922" w14:textId="77777777" w:rsidR="008C327A" w:rsidRPr="00832BF7" w:rsidRDefault="008C327A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Public Hearing:  SCCFC Annual Audit June 30, 2020 – </w:t>
      </w:r>
      <w:r w:rsidRPr="00A256A5">
        <w:rPr>
          <w:rFonts w:ascii="Arial" w:hAnsi="Arial" w:cs="Arial"/>
          <w:b/>
          <w:bCs/>
          <w:szCs w:val="20"/>
        </w:rPr>
        <w:t>The purpose of the Public Hearing is to hear public comment</w:t>
      </w:r>
      <w:r>
        <w:rPr>
          <w:rFonts w:ascii="Arial" w:hAnsi="Arial" w:cs="Arial"/>
          <w:b/>
          <w:bCs/>
          <w:szCs w:val="20"/>
        </w:rPr>
        <w:t xml:space="preserve"> on</w:t>
      </w:r>
      <w:r w:rsidRPr="00A256A5">
        <w:rPr>
          <w:rFonts w:ascii="Arial" w:hAnsi="Arial" w:cs="Arial"/>
          <w:b/>
          <w:bCs/>
          <w:szCs w:val="20"/>
        </w:rPr>
        <w:t xml:space="preserve"> the Sierra County Children and Families Commission</w:t>
      </w:r>
      <w:r>
        <w:rPr>
          <w:rFonts w:ascii="Arial" w:hAnsi="Arial" w:cs="Arial"/>
          <w:b/>
          <w:bCs/>
          <w:szCs w:val="20"/>
        </w:rPr>
        <w:t xml:space="preserve"> Annual Audit</w:t>
      </w:r>
      <w:r w:rsidRPr="00A256A5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as of June 30, 2020</w:t>
      </w:r>
    </w:p>
    <w:p w14:paraId="0DDBDE03" w14:textId="77777777" w:rsidR="008C327A" w:rsidRPr="00832BF7" w:rsidRDefault="008C327A" w:rsidP="008C327A">
      <w:pPr>
        <w:rPr>
          <w:rFonts w:ascii="Arial" w:hAnsi="Arial" w:cs="Arial"/>
          <w:b/>
          <w:szCs w:val="20"/>
        </w:rPr>
      </w:pPr>
    </w:p>
    <w:p w14:paraId="46E0D8DB" w14:textId="3D294D5E" w:rsidR="008C327A" w:rsidRPr="004F44EE" w:rsidRDefault="008C327A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A256A5">
        <w:rPr>
          <w:rFonts w:ascii="Arial" w:hAnsi="Arial" w:cs="Arial"/>
          <w:b/>
          <w:bCs/>
          <w:szCs w:val="20"/>
        </w:rPr>
        <w:t xml:space="preserve">Action Item: </w:t>
      </w:r>
      <w:r>
        <w:rPr>
          <w:rFonts w:ascii="Arial" w:hAnsi="Arial" w:cs="Arial"/>
          <w:b/>
          <w:bCs/>
          <w:szCs w:val="20"/>
        </w:rPr>
        <w:t xml:space="preserve"> </w:t>
      </w:r>
      <w:r w:rsidRPr="00A256A5">
        <w:rPr>
          <w:rFonts w:ascii="Arial" w:hAnsi="Arial" w:cs="Arial"/>
          <w:b/>
          <w:bCs/>
          <w:szCs w:val="20"/>
        </w:rPr>
        <w:t xml:space="preserve">Adopt </w:t>
      </w:r>
      <w:r>
        <w:rPr>
          <w:rFonts w:ascii="Arial" w:hAnsi="Arial" w:cs="Arial"/>
          <w:b/>
          <w:bCs/>
          <w:szCs w:val="20"/>
        </w:rPr>
        <w:t>SCCFC Annual Audit June 30, 2020</w:t>
      </w:r>
    </w:p>
    <w:p w14:paraId="6B17D3EE" w14:textId="77777777" w:rsidR="004F44EE" w:rsidRDefault="004F44EE" w:rsidP="004F44EE">
      <w:pPr>
        <w:pStyle w:val="ListParagraph"/>
        <w:rPr>
          <w:rFonts w:ascii="Arial" w:hAnsi="Arial" w:cs="Arial"/>
          <w:b/>
          <w:szCs w:val="20"/>
        </w:rPr>
      </w:pPr>
    </w:p>
    <w:p w14:paraId="467542AF" w14:textId="77777777" w:rsidR="004F44EE" w:rsidRPr="00A256A5" w:rsidRDefault="004F44EE" w:rsidP="004F44EE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Public Hearing</w:t>
      </w:r>
      <w:r w:rsidRPr="00A256A5">
        <w:rPr>
          <w:rFonts w:ascii="Arial" w:hAnsi="Arial" w:cs="Arial"/>
          <w:b/>
          <w:szCs w:val="20"/>
        </w:rPr>
        <w:t xml:space="preserve">:  </w:t>
      </w:r>
      <w:r w:rsidRPr="00A256A5">
        <w:rPr>
          <w:rFonts w:ascii="Arial" w:hAnsi="Arial" w:cs="Arial"/>
          <w:b/>
          <w:bCs/>
          <w:szCs w:val="20"/>
        </w:rPr>
        <w:t>S</w:t>
      </w:r>
      <w:r>
        <w:rPr>
          <w:rFonts w:ascii="Arial" w:hAnsi="Arial" w:cs="Arial"/>
          <w:b/>
          <w:bCs/>
          <w:szCs w:val="20"/>
        </w:rPr>
        <w:t xml:space="preserve">CCFC Annual Report June 30, 2019 </w:t>
      </w:r>
      <w:r w:rsidRPr="00A256A5">
        <w:rPr>
          <w:rFonts w:ascii="Arial" w:hAnsi="Arial" w:cs="Arial"/>
          <w:b/>
          <w:bCs/>
          <w:szCs w:val="20"/>
        </w:rPr>
        <w:t>– The purpose of the Public Hearing is to hear public comment</w:t>
      </w:r>
      <w:r>
        <w:rPr>
          <w:rFonts w:ascii="Arial" w:hAnsi="Arial" w:cs="Arial"/>
          <w:b/>
          <w:bCs/>
          <w:szCs w:val="20"/>
        </w:rPr>
        <w:t xml:space="preserve"> on</w:t>
      </w:r>
      <w:r w:rsidRPr="00A256A5">
        <w:rPr>
          <w:rFonts w:ascii="Arial" w:hAnsi="Arial" w:cs="Arial"/>
          <w:b/>
          <w:bCs/>
          <w:szCs w:val="20"/>
        </w:rPr>
        <w:t xml:space="preserve"> the Sierra County Children and Families Commission Annual Report to the California Children and Familie</w:t>
      </w:r>
      <w:r>
        <w:rPr>
          <w:rFonts w:ascii="Arial" w:hAnsi="Arial" w:cs="Arial"/>
          <w:b/>
          <w:bCs/>
          <w:szCs w:val="20"/>
        </w:rPr>
        <w:t>s Commission as of June 30, 2019</w:t>
      </w:r>
    </w:p>
    <w:p w14:paraId="1B8C101D" w14:textId="77777777" w:rsidR="004F44EE" w:rsidRPr="004F44EE" w:rsidRDefault="004F44EE" w:rsidP="004F44EE">
      <w:pPr>
        <w:rPr>
          <w:rFonts w:ascii="Arial" w:hAnsi="Arial" w:cs="Arial"/>
          <w:b/>
          <w:szCs w:val="20"/>
        </w:rPr>
      </w:pPr>
    </w:p>
    <w:p w14:paraId="6752E886" w14:textId="72AF3B29" w:rsidR="004F44EE" w:rsidRPr="004F44EE" w:rsidRDefault="004F44EE" w:rsidP="004F44EE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A256A5">
        <w:rPr>
          <w:rFonts w:ascii="Arial" w:hAnsi="Arial" w:cs="Arial"/>
          <w:b/>
          <w:bCs/>
          <w:szCs w:val="20"/>
        </w:rPr>
        <w:t xml:space="preserve">Action Item: </w:t>
      </w:r>
      <w:r>
        <w:rPr>
          <w:rFonts w:ascii="Arial" w:hAnsi="Arial" w:cs="Arial"/>
          <w:b/>
          <w:bCs/>
          <w:szCs w:val="20"/>
        </w:rPr>
        <w:t xml:space="preserve"> </w:t>
      </w:r>
      <w:r w:rsidRPr="00A256A5">
        <w:rPr>
          <w:rFonts w:ascii="Arial" w:hAnsi="Arial" w:cs="Arial"/>
          <w:b/>
          <w:bCs/>
          <w:szCs w:val="20"/>
        </w:rPr>
        <w:t>Adopt SCCFC Annual Re</w:t>
      </w:r>
      <w:r>
        <w:rPr>
          <w:rFonts w:ascii="Arial" w:hAnsi="Arial" w:cs="Arial"/>
          <w:b/>
          <w:bCs/>
          <w:szCs w:val="20"/>
        </w:rPr>
        <w:t>port to CCFC as of June 30, 2019</w:t>
      </w:r>
    </w:p>
    <w:p w14:paraId="477D95F8" w14:textId="77777777" w:rsidR="004F44EE" w:rsidRPr="00832BF7" w:rsidRDefault="004F44EE" w:rsidP="004F44EE">
      <w:pPr>
        <w:rPr>
          <w:rFonts w:ascii="Arial" w:hAnsi="Arial" w:cs="Arial"/>
          <w:b/>
          <w:szCs w:val="20"/>
        </w:rPr>
      </w:pPr>
    </w:p>
    <w:p w14:paraId="3AEC1324" w14:textId="3851500C" w:rsidR="008C327A" w:rsidRPr="00221A84" w:rsidRDefault="004F44EE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B8391B">
        <w:rPr>
          <w:rFonts w:ascii="Arial" w:hAnsi="Arial" w:cs="Arial"/>
          <w:b/>
          <w:bCs/>
          <w:szCs w:val="20"/>
        </w:rPr>
        <w:t>First 5 Sierra Ev</w:t>
      </w:r>
      <w:r>
        <w:rPr>
          <w:rFonts w:ascii="Arial" w:hAnsi="Arial" w:cs="Arial"/>
          <w:b/>
          <w:bCs/>
          <w:szCs w:val="20"/>
        </w:rPr>
        <w:t>aluation Report Fiscal Year 2019</w:t>
      </w:r>
      <w:r w:rsidRPr="00B8391B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2020</w:t>
      </w:r>
    </w:p>
    <w:p w14:paraId="0C9F0C71" w14:textId="77777777" w:rsidR="00221A84" w:rsidRDefault="00221A84" w:rsidP="00221A84">
      <w:pPr>
        <w:pStyle w:val="ListParagraph"/>
        <w:rPr>
          <w:rFonts w:ascii="Arial" w:hAnsi="Arial" w:cs="Arial"/>
          <w:b/>
          <w:szCs w:val="20"/>
        </w:rPr>
      </w:pPr>
    </w:p>
    <w:p w14:paraId="768A4E82" w14:textId="474BD7F2" w:rsidR="0014469C" w:rsidRPr="004F44EE" w:rsidRDefault="00CC5056" w:rsidP="008C327A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Action Item:  Add Sharon Dryden and Remove Shanna Anseth and Jim Beard as a Signers on</w:t>
      </w:r>
      <w:r w:rsidR="00DE7ED7">
        <w:rPr>
          <w:rFonts w:ascii="Arial" w:hAnsi="Arial" w:cs="Arial"/>
          <w:b/>
          <w:szCs w:val="20"/>
        </w:rPr>
        <w:t xml:space="preserve"> SCCFC</w:t>
      </w:r>
      <w:r>
        <w:rPr>
          <w:rFonts w:ascii="Arial" w:hAnsi="Arial" w:cs="Arial"/>
          <w:b/>
          <w:szCs w:val="20"/>
        </w:rPr>
        <w:t xml:space="preserve"> Account</w:t>
      </w:r>
      <w:r w:rsidR="00845073">
        <w:rPr>
          <w:rFonts w:ascii="Arial" w:hAnsi="Arial" w:cs="Arial"/>
          <w:b/>
          <w:szCs w:val="20"/>
        </w:rPr>
        <w:t xml:space="preserve"> with Plumas Bank</w:t>
      </w:r>
    </w:p>
    <w:p w14:paraId="5CC8E3AF" w14:textId="77777777" w:rsidR="008C327A" w:rsidRPr="00DC029F" w:rsidRDefault="008C327A" w:rsidP="008C327A">
      <w:pPr>
        <w:rPr>
          <w:rFonts w:ascii="Arial" w:hAnsi="Arial" w:cs="Arial"/>
          <w:b/>
          <w:szCs w:val="20"/>
        </w:rPr>
      </w:pPr>
    </w:p>
    <w:p w14:paraId="21D3A098" w14:textId="77777777" w:rsidR="008C327A" w:rsidRDefault="008C327A" w:rsidP="008C327A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ADVANCED PLANNING</w:t>
      </w:r>
    </w:p>
    <w:p w14:paraId="4EC4AFE6" w14:textId="2ABA1907" w:rsidR="008C327A" w:rsidRDefault="008C327A" w:rsidP="008C327A">
      <w:pPr>
        <w:pStyle w:val="BodyTextIndent3"/>
        <w:tabs>
          <w:tab w:val="num" w:pos="360"/>
          <w:tab w:val="left" w:pos="720"/>
        </w:tabs>
        <w:ind w:hanging="360"/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ab/>
        <w:t>The next regular meeting of the Sierra County Chil</w:t>
      </w:r>
      <w:r>
        <w:rPr>
          <w:rFonts w:ascii="Arial" w:hAnsi="Arial" w:cs="Arial"/>
          <w:b/>
          <w:sz w:val="20"/>
          <w:szCs w:val="20"/>
        </w:rPr>
        <w:t>dren</w:t>
      </w:r>
      <w:r w:rsidRPr="00E84A42">
        <w:rPr>
          <w:rFonts w:ascii="Arial" w:hAnsi="Arial" w:cs="Arial"/>
          <w:b/>
          <w:sz w:val="20"/>
          <w:szCs w:val="20"/>
        </w:rPr>
        <w:t xml:space="preserve"> and Families Commission will be held on</w:t>
      </w:r>
      <w:r>
        <w:rPr>
          <w:rFonts w:ascii="Arial" w:hAnsi="Arial" w:cs="Arial"/>
          <w:b/>
          <w:sz w:val="20"/>
          <w:szCs w:val="20"/>
        </w:rPr>
        <w:t xml:space="preserve"> Monday, </w:t>
      </w:r>
      <w:r w:rsidR="00016126">
        <w:rPr>
          <w:rFonts w:ascii="Arial" w:hAnsi="Arial" w:cs="Arial"/>
          <w:b/>
          <w:sz w:val="20"/>
          <w:szCs w:val="20"/>
        </w:rPr>
        <w:t>January 18,</w:t>
      </w:r>
      <w:r>
        <w:rPr>
          <w:rFonts w:ascii="Arial" w:hAnsi="Arial" w:cs="Arial"/>
          <w:b/>
          <w:sz w:val="20"/>
          <w:szCs w:val="20"/>
        </w:rPr>
        <w:t xml:space="preserve"> 2021,</w:t>
      </w:r>
      <w:r w:rsidRPr="00E84A42">
        <w:rPr>
          <w:rFonts w:ascii="Arial" w:hAnsi="Arial" w:cs="Arial"/>
          <w:b/>
          <w:sz w:val="20"/>
          <w:szCs w:val="20"/>
        </w:rPr>
        <w:t xml:space="preserve"> at 9:30 A.M</w:t>
      </w:r>
      <w:r>
        <w:rPr>
          <w:rFonts w:ascii="Arial" w:hAnsi="Arial" w:cs="Arial"/>
          <w:b/>
          <w:sz w:val="20"/>
          <w:szCs w:val="20"/>
        </w:rPr>
        <w:t xml:space="preserve">, Loyalton Auditorium at City Hall, 605 School Street, Loyalton, CA. </w:t>
      </w:r>
    </w:p>
    <w:p w14:paraId="6A9CEBBC" w14:textId="3521FBE1" w:rsidR="008C327A" w:rsidRDefault="00CF1FC0" w:rsidP="00CF1FC0">
      <w:pPr>
        <w:pStyle w:val="BodyTextIndent3"/>
        <w:tabs>
          <w:tab w:val="left" w:pos="626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10C7BB1" w14:textId="77777777" w:rsidR="008C327A" w:rsidRPr="00BA13BC" w:rsidRDefault="008C327A" w:rsidP="008C327A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ADJOURNMENT</w:t>
      </w:r>
    </w:p>
    <w:p w14:paraId="2D47C298" w14:textId="77777777" w:rsidR="008C327A" w:rsidRDefault="008C327A"/>
    <w:sectPr w:rsidR="008C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16170"/>
    <w:multiLevelType w:val="hybridMultilevel"/>
    <w:tmpl w:val="FA52CC02"/>
    <w:lvl w:ilvl="0" w:tplc="EFD8F6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A86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3" w:tplc="901E59B2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4" w:tplc="8CEA783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DEDC21DC">
      <w:start w:val="7"/>
      <w:numFmt w:val="upperLetter"/>
      <w:lvlText w:val="%6&gt;"/>
      <w:lvlJc w:val="left"/>
      <w:pPr>
        <w:ind w:left="37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7A"/>
    <w:rsid w:val="00016126"/>
    <w:rsid w:val="00077889"/>
    <w:rsid w:val="0014469C"/>
    <w:rsid w:val="00221A84"/>
    <w:rsid w:val="004427AA"/>
    <w:rsid w:val="004F44EE"/>
    <w:rsid w:val="005019A6"/>
    <w:rsid w:val="005E149C"/>
    <w:rsid w:val="0070440C"/>
    <w:rsid w:val="00801898"/>
    <w:rsid w:val="00845073"/>
    <w:rsid w:val="008C327A"/>
    <w:rsid w:val="00B25EE1"/>
    <w:rsid w:val="00B3030C"/>
    <w:rsid w:val="00B8368E"/>
    <w:rsid w:val="00C25C99"/>
    <w:rsid w:val="00C30A4D"/>
    <w:rsid w:val="00C702E4"/>
    <w:rsid w:val="00CC5056"/>
    <w:rsid w:val="00CF1FC0"/>
    <w:rsid w:val="00D40A04"/>
    <w:rsid w:val="00DE7ED7"/>
    <w:rsid w:val="00D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03945"/>
  <w15:chartTrackingRefBased/>
  <w15:docId w15:val="{43C2D2DB-A43B-B74E-8A28-3A2BB2A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C327A"/>
    <w:pPr>
      <w:spacing w:line="221" w:lineRule="auto"/>
      <w:ind w:left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C327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32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40C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547</Words>
  <Characters>3074</Characters>
  <Application>Microsoft Office Word</Application>
  <DocSecurity>0</DocSecurity>
  <Lines>51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22</cp:revision>
  <cp:lastPrinted>2020-11-12T01:13:00Z</cp:lastPrinted>
  <dcterms:created xsi:type="dcterms:W3CDTF">2020-10-20T23:00:00Z</dcterms:created>
  <dcterms:modified xsi:type="dcterms:W3CDTF">2020-11-12T01:17:00Z</dcterms:modified>
</cp:coreProperties>
</file>